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B2" w:rsidRPr="0054062B" w:rsidRDefault="00E132B2" w:rsidP="00E132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062B">
        <w:rPr>
          <w:rFonts w:ascii="Times New Roman" w:hAnsi="Times New Roman"/>
          <w:sz w:val="24"/>
          <w:szCs w:val="24"/>
        </w:rPr>
        <w:t>Приложение 1 к приказу</w:t>
      </w:r>
    </w:p>
    <w:p w:rsidR="00E132B2" w:rsidRPr="0054062B" w:rsidRDefault="00E132B2" w:rsidP="00E132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062B">
        <w:rPr>
          <w:rFonts w:ascii="Times New Roman" w:hAnsi="Times New Roman"/>
          <w:sz w:val="24"/>
          <w:szCs w:val="24"/>
        </w:rPr>
        <w:t>комитета по образованию администрации</w:t>
      </w:r>
    </w:p>
    <w:p w:rsidR="00E132B2" w:rsidRPr="0054062B" w:rsidRDefault="00E132B2" w:rsidP="00E132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06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54062B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54062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132B2" w:rsidRPr="00DD107C" w:rsidRDefault="00E132B2" w:rsidP="00E132B2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4062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54062B">
        <w:rPr>
          <w:rFonts w:ascii="Times New Roman" w:hAnsi="Times New Roman"/>
          <w:sz w:val="24"/>
          <w:szCs w:val="24"/>
        </w:rPr>
        <w:t xml:space="preserve">  №</w:t>
      </w:r>
      <w:r w:rsidR="00D76DB7">
        <w:rPr>
          <w:rFonts w:ascii="Times New Roman" w:hAnsi="Times New Roman"/>
          <w:sz w:val="24"/>
          <w:szCs w:val="24"/>
        </w:rPr>
        <w:t xml:space="preserve"> 76-од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76DB7">
        <w:rPr>
          <w:rFonts w:ascii="Times New Roman" w:hAnsi="Times New Roman"/>
          <w:sz w:val="24"/>
          <w:szCs w:val="24"/>
        </w:rPr>
        <w:t>25.01.</w:t>
      </w:r>
      <w:r>
        <w:rPr>
          <w:rFonts w:ascii="Times New Roman" w:hAnsi="Times New Roman"/>
          <w:sz w:val="24"/>
          <w:szCs w:val="24"/>
        </w:rPr>
        <w:t>2019 г.</w:t>
      </w:r>
      <w:r w:rsidRPr="0059556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E132B2" w:rsidRDefault="00E132B2" w:rsidP="00E1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10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110F">
        <w:rPr>
          <w:rFonts w:ascii="Times New Roman" w:hAnsi="Times New Roman"/>
          <w:b/>
          <w:sz w:val="28"/>
          <w:szCs w:val="28"/>
        </w:rPr>
        <w:t xml:space="preserve">мероприятий </w:t>
      </w:r>
    </w:p>
    <w:p w:rsidR="00E132B2" w:rsidRPr="00A6110F" w:rsidRDefault="00E132B2" w:rsidP="00E1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10F">
        <w:rPr>
          <w:rFonts w:ascii="Times New Roman" w:hAnsi="Times New Roman"/>
          <w:b/>
          <w:sz w:val="28"/>
          <w:szCs w:val="28"/>
        </w:rPr>
        <w:t>по реализации Концепции развития математического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Российской Федерации</w:t>
      </w:r>
    </w:p>
    <w:p w:rsidR="00E132B2" w:rsidRPr="00A6110F" w:rsidRDefault="00E132B2" w:rsidP="00E1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 w:rsidRPr="00A611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110F">
        <w:rPr>
          <w:rFonts w:ascii="Times New Roman" w:hAnsi="Times New Roman"/>
          <w:b/>
          <w:sz w:val="28"/>
          <w:szCs w:val="28"/>
        </w:rPr>
        <w:t>Энгельсско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A6110F">
        <w:rPr>
          <w:rFonts w:ascii="Times New Roman" w:hAnsi="Times New Roman"/>
          <w:b/>
          <w:sz w:val="28"/>
          <w:szCs w:val="28"/>
        </w:rPr>
        <w:t xml:space="preserve">  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6110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 Саратовской области в 2019 году</w:t>
      </w: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992"/>
        <w:gridCol w:w="7230"/>
        <w:gridCol w:w="1701"/>
        <w:gridCol w:w="3685"/>
      </w:tblGrid>
      <w:tr w:rsidR="00E132B2" w:rsidTr="00007EDF">
        <w:trPr>
          <w:trHeight w:val="5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9A5A0E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0E">
              <w:rPr>
                <w:rFonts w:ascii="Times New Roman" w:hAnsi="Times New Roman"/>
              </w:rPr>
              <w:t>№</w:t>
            </w:r>
          </w:p>
          <w:p w:rsidR="00E132B2" w:rsidRPr="009A5A0E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A0E">
              <w:rPr>
                <w:rFonts w:ascii="Times New Roman" w:hAnsi="Times New Roman"/>
              </w:rPr>
              <w:t>п</w:t>
            </w:r>
            <w:proofErr w:type="gramEnd"/>
            <w:r w:rsidRPr="009A5A0E">
              <w:rPr>
                <w:rFonts w:ascii="Times New Roman" w:hAnsi="Times New Roman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DD107C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07C">
              <w:rPr>
                <w:rFonts w:ascii="Times New Roman" w:hAnsi="Times New Roman"/>
                <w:sz w:val="18"/>
                <w:szCs w:val="18"/>
              </w:rPr>
              <w:t>№ пункта</w:t>
            </w:r>
          </w:p>
          <w:p w:rsidR="00E132B2" w:rsidRPr="00DD107C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07C">
              <w:rPr>
                <w:rFonts w:ascii="Times New Roman" w:hAnsi="Times New Roman"/>
                <w:sz w:val="18"/>
                <w:szCs w:val="18"/>
              </w:rPr>
              <w:t>федерального</w:t>
            </w:r>
          </w:p>
          <w:p w:rsidR="00E132B2" w:rsidRPr="009A5A0E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07C">
              <w:rPr>
                <w:rFonts w:ascii="Times New Roman" w:hAnsi="Times New Roman"/>
                <w:sz w:val="18"/>
                <w:szCs w:val="18"/>
              </w:rPr>
              <w:t>плана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9A5A0E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0E">
              <w:rPr>
                <w:rFonts w:ascii="Times New Roman" w:hAnsi="Times New Roman"/>
              </w:rPr>
              <w:t>Мероприяти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9A5A0E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0E">
              <w:rPr>
                <w:rFonts w:ascii="Times New Roman" w:hAnsi="Times New Roman"/>
              </w:rPr>
              <w:t xml:space="preserve">Сроки </w:t>
            </w:r>
          </w:p>
          <w:p w:rsidR="00E132B2" w:rsidRPr="009A5A0E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0E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0E">
              <w:rPr>
                <w:rFonts w:ascii="Times New Roman" w:hAnsi="Times New Roman"/>
              </w:rPr>
              <w:t>Ответственные</w:t>
            </w:r>
          </w:p>
          <w:p w:rsidR="00E132B2" w:rsidRPr="009A5A0E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</w:tr>
      <w:tr w:rsidR="00E132B2" w:rsidTr="00007EDF">
        <w:trPr>
          <w:trHeight w:val="321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A6110F" w:rsidRDefault="00E132B2" w:rsidP="00007ED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10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Общесистемные мероприятия (регионального уровня)</w:t>
            </w:r>
          </w:p>
        </w:tc>
      </w:tr>
      <w:tr w:rsidR="00E132B2" w:rsidTr="00007EDF">
        <w:trPr>
          <w:trHeight w:val="84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A6110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A6110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A6110F" w:rsidRDefault="00E132B2" w:rsidP="00007E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учителей математики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Межрегиональной научно – практической конференции «Современное математическое образование: концептуальные подходы и стратегические пути развития»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A6110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«Муниципальный центр оценки качества образования»,</w:t>
            </w:r>
          </w:p>
          <w:p w:rsidR="00E132B2" w:rsidRPr="00A6110F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учреждений 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A6110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A6110F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учителей математики и информатики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научно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рактической конференции «Информационные технологии в образовании «ИТО –Саратов 201</w:t>
            </w:r>
            <w:r w:rsidRPr="004C546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A6110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«Муниципальный центр оценки качества образования»,</w:t>
            </w:r>
          </w:p>
          <w:p w:rsidR="00E132B2" w:rsidRPr="00A6110F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учителей математики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областном методическом семинаре «Использование современных технологий, методов и приемов обучения в условиях введения ФГОС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«Муниципальный центр оценки качества образования»,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учреждений 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учителей математики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 областном методическом семинаре «Методика подготовки к государственной итоговой аттестации по математике»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(ОГЭ, ЕГЭ)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«Муниципальный центр оценки качества образования»,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образовательных учреждений 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учителей математики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областном методическом семинаре «Методика подготовки к государственной итоговой аттестации по математике»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«Муниципальный центр оценки качества образования»,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учреждений </w:t>
            </w:r>
          </w:p>
        </w:tc>
      </w:tr>
      <w:tr w:rsidR="00E132B2" w:rsidTr="00007EDF">
        <w:trPr>
          <w:trHeight w:val="3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конкурсе «Методическая  шкатулка -2019»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«Муниципальный центр оценки качества образования»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образовательных учреждений 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C36337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учителей математики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Региональном творческом конкурсе учителей математики «Я – Учитель»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«Муниципальный центр оценки качества образования»,  руководители общеобразовательных учреждений ЭМР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C36337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Региональном туре интеллектуально-личностного марафона «Твои возможности» для школьников, обучающихся по Образовательной системе «Школа 2100»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«Муниципальный центр оценки качества образования»,  руководители общеобразовательных учреждений ЭМР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AC6C6E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Региональном конкурсе творческих работ по математике «Снеговик+»</w:t>
            </w:r>
            <w:r w:rsidRPr="00AC6C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AC6C6E">
              <w:rPr>
                <w:rFonts w:ascii="Times New Roman" w:hAnsi="Times New Roman"/>
                <w:sz w:val="24"/>
                <w:szCs w:val="24"/>
              </w:rPr>
              <w:t xml:space="preserve"> 5-6 </w:t>
            </w: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AC6C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«Муниципальный центр оценки качества образования»,  руководители общеобразовательных учреждений ЭМР</w:t>
            </w:r>
          </w:p>
        </w:tc>
      </w:tr>
      <w:tr w:rsidR="00E132B2" w:rsidTr="00007EDF">
        <w:trPr>
          <w:trHeight w:val="131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7D576E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7D5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Региональном конкурсе для школьников 7-11 классов «Юный математик»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«Муниципальный центр оценки качества образования»,  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 ЭМР</w:t>
            </w:r>
          </w:p>
        </w:tc>
      </w:tr>
      <w:tr w:rsidR="00E132B2" w:rsidTr="00007EDF">
        <w:trPr>
          <w:trHeight w:val="134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C36337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школьников 5-11 классов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Региональной открытой научно – практической конференции для школьников «Открытие»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«Муниципальный центр оценки качества образования»,  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 ЭМР</w:t>
            </w:r>
          </w:p>
        </w:tc>
      </w:tr>
      <w:tr w:rsidR="00E132B2" w:rsidTr="00007EDF">
        <w:trPr>
          <w:trHeight w:val="134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435CC5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Региональном конкурсе интерактивных стенгазет, посвященных Международному дню числа «Пи»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«Муниципальный центр оценки качества образования»,  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 ЭМР</w:t>
            </w:r>
          </w:p>
        </w:tc>
      </w:tr>
      <w:tr w:rsidR="00E132B2" w:rsidTr="00007EDF">
        <w:trPr>
          <w:trHeight w:val="134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AC6C6E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D5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Региональном интеллектуальном марафоне для младших школьников «Игры разума»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«Муниципальный центр оценки качества образования»,  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 ЭМР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и муниципального этапов всероссийской олимпиады школьников по математике.</w:t>
            </w:r>
          </w:p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школьников  9-11 классов в региональном этапе всероссийской олимпиады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ноябрь</w:t>
            </w: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 АЭМР,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«Муниципальный центр оценки качества образования»,  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 ЭМР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B5662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5-11 классов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математическом кружке механико – математического факультета СГУ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«Муниципальный центр оценки качества образования»,  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 ЭМР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международном математическом конкурсе – игре «Кенгуру»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 ЭМР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школьников в Математической олимпиаде имени Леонарда Эйлера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 ЭМР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 интернет – сообщества «Геометрия для всех» на сайте «В Контакте»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«Муниципальный  центр оценки качества образования»</w:t>
            </w:r>
          </w:p>
        </w:tc>
      </w:tr>
      <w:tr w:rsidR="00E132B2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 интернет – сообщества «Преподавание математики по новому стандарту» на сайте «В Контакте»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«Методический центр оценки качества образования»</w:t>
            </w:r>
          </w:p>
        </w:tc>
      </w:tr>
      <w:tr w:rsidR="00E132B2" w:rsidRPr="009D21A9" w:rsidTr="00007EDF">
        <w:trPr>
          <w:trHeight w:val="272"/>
        </w:trPr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B2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Общесистемные мероприятия (муниципального уровня)</w:t>
            </w:r>
          </w:p>
          <w:p w:rsidR="00E132B2" w:rsidRPr="00912EE5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EE5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профессиональной компетенции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учителей математики по приоритетным направлениям развития математического образования в рамках РМО: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-Современные подходы к организации урока математики в условиях ФГОС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-Совершенствование системы работы учителя по подготовке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государственной итоговой аттестации по математике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Pr="008A5C08" w:rsidRDefault="00E132B2" w:rsidP="00007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РМО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№33»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открытых уроков учителей начальных классов «Системно-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на уроках математики в начальной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№12»,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нового века»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E47BC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Центра  методической поддержки учителей математики по работе с одарёнными детьми «Развитие познавательного интереса и интеллектуальных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средствами математики»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E47BC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«Школы молодого учителя» математики»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Pr="00195BCB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5416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учителей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 педагогов ДОУ «Организация образовательной деятельности в ДОУ с учетом технологии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«Сказочные лабиринты игры»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«МЦОКО», 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 «Детский сад№15»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педагогов ДОУ «Формирование математических представлений у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«МЦОКО», 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 «Детский сад №19»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E47BC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качества знаний по математике в общеобразовательных учреждениях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– март, </w:t>
            </w: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АЭМР,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«МЦОКО»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9B208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нормативными актами кабинетов математики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E132B2" w:rsidRPr="009D21A9" w:rsidTr="00007EDF">
        <w:trPr>
          <w:trHeight w:val="272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912EE5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E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и проведение конкурсов для педагогов:</w:t>
            </w:r>
          </w:p>
        </w:tc>
      </w:tr>
      <w:tr w:rsidR="00E132B2" w:rsidRPr="009D21A9" w:rsidTr="00007EDF">
        <w:trPr>
          <w:trHeight w:val="12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E47BC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DD107C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D107C">
              <w:rPr>
                <w:rFonts w:ascii="Times New Roman" w:hAnsi="Times New Roman"/>
              </w:rPr>
              <w:t xml:space="preserve">Муниципальный заочно – дистанционный конкурс методических разработок педагогических работников ДОУ «Лучший сценарий НОД (непрерывной образовательной деятельности) по формированию элементарных математических представлений» (воспитатели ДОУ </w:t>
            </w:r>
            <w:proofErr w:type="spellStart"/>
            <w:r w:rsidRPr="00DD107C">
              <w:rPr>
                <w:rFonts w:ascii="Times New Roman" w:hAnsi="Times New Roman"/>
              </w:rPr>
              <w:t>Энгельсского</w:t>
            </w:r>
            <w:proofErr w:type="spellEnd"/>
            <w:r w:rsidRPr="00DD107C">
              <w:rPr>
                <w:rFonts w:ascii="Times New Roman" w:hAnsi="Times New Roman"/>
              </w:rPr>
              <w:t xml:space="preserve"> муниципального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</w:t>
            </w:r>
          </w:p>
        </w:tc>
      </w:tr>
      <w:tr w:rsidR="00E132B2" w:rsidRPr="009D21A9" w:rsidTr="00007EDF">
        <w:trPr>
          <w:trHeight w:val="51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E47BC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DD107C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Панорама методических идей педагогов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 №9»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E47BCF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конкурс «Лучший образовательный сайт учителя математики»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методических  разработок «Мой лучший урок математики в контексте ФГОС»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«МЦОКО»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E14AC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для учителей начальных классов «Методическая разработка урока в соответствии с ФГОС НОО» в рамках муниципального фестиваля «Созвездие талантов»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«МЦОКО», МБОУ «СОШ №9»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B2" w:rsidRPr="009D21A9" w:rsidTr="00007EDF">
        <w:trPr>
          <w:trHeight w:val="272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4123F4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3F4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одаренными детьми: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26318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по реализации в общеобразовательных учреждениях элективных учебных предметов, факультативных курсов математической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АЭМР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95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 научно – практическая конференция «Первые шаги в науке» (секция «Математика») (5-11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«МЦОКО»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7D4DA2" w:rsidRDefault="00E132B2" w:rsidP="00D76D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D76DB7">
              <w:rPr>
                <w:rFonts w:ascii="Times New Roman" w:hAnsi="Times New Roman"/>
                <w:sz w:val="24"/>
                <w:szCs w:val="24"/>
              </w:rPr>
              <w:t>математический турнир (7-8 классы)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«МЦОКО»</w:t>
            </w:r>
          </w:p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</w:tc>
      </w:tr>
      <w:tr w:rsidR="00E132B2" w:rsidRPr="009D21A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BB4BF5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по математике (3-4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«МЦОКО», МОУ «СОШ №15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им.М.М.Расковой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132B2" w:rsidRPr="009D21A9" w:rsidTr="00007EDF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00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интеллектуальный марафон «Созвездие»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</w:tr>
      <w:tr w:rsidR="00E132B2" w:rsidRPr="009D21A9" w:rsidTr="00007EDF">
        <w:trPr>
          <w:trHeight w:val="4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976446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по математике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</w:tc>
      </w:tr>
      <w:tr w:rsidR="00E132B2" w:rsidRPr="009D21A9" w:rsidTr="00007EDF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и муниципального этапов всероссийской олимпиады школьников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«МЦОКО»</w:t>
            </w:r>
          </w:p>
        </w:tc>
      </w:tr>
      <w:tr w:rsidR="00E132B2" w:rsidRPr="009D21A9" w:rsidTr="00007EDF">
        <w:trPr>
          <w:trHeight w:val="9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медиа-математических газет «Познание и творчество»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 «МЦОКО»,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№32»</w:t>
            </w:r>
          </w:p>
        </w:tc>
      </w:tr>
      <w:tr w:rsidR="00E132B2" w:rsidRPr="009D21A9" w:rsidTr="00007EDF">
        <w:trPr>
          <w:trHeight w:val="60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195BCB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«Знатоки математики»</w:t>
            </w:r>
            <w:r w:rsidRPr="00195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(дошкольники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B2" w:rsidRPr="009D21A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 - творческий марафон  «Математическое многоборье» (4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«МЦОКО», МОУ «ООШ №3»</w:t>
            </w:r>
          </w:p>
        </w:tc>
      </w:tr>
      <w:tr w:rsidR="00E132B2" w:rsidRPr="009D21A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 «Созвездие талантов» (1-4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</w:tr>
      <w:tr w:rsidR="00E132B2" w:rsidRPr="009D21A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Фестиваль высоких технологий, электроники,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робототехники» (учащиеся 10-11 классов)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1166A1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«МЦОКО», 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№9», 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СГТУ имени Гагарина Ю.А.</w:t>
            </w:r>
          </w:p>
        </w:tc>
      </w:tr>
      <w:tr w:rsidR="00E132B2" w:rsidRPr="009D21A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6405E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олимпиада «Ученик 21 века»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УМК «Школа 21 века» (3-4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«МЦОКО»,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МОУ «СОШ «Патриот» с кадетскими классами»</w:t>
            </w:r>
          </w:p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B2" w:rsidRPr="009D21A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(декада математики, неделя математики)  в общеобразовательных учреждениях по формированию математической культуры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«МЦОКО», руководители общеобразовательных учреждений, руководители ШМО учителей математики</w:t>
            </w:r>
          </w:p>
        </w:tc>
      </w:tr>
      <w:tr w:rsidR="00E132B2" w:rsidRPr="009D21A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9D21A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9D21A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проверочных работах по математике 2 - 8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9D21A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9D21A9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«МЦОКО»</w:t>
            </w:r>
          </w:p>
        </w:tc>
      </w:tr>
      <w:tr w:rsidR="00E132B2" w:rsidRPr="009D21A9" w:rsidTr="00007EDF">
        <w:trPr>
          <w:trHeight w:val="145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9D21A9" w:rsidRDefault="00E132B2" w:rsidP="00007EDF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Математическое просвещение и популяризация математики, дополнительное образование</w:t>
            </w:r>
          </w:p>
        </w:tc>
      </w:tr>
      <w:tr w:rsidR="00E132B2" w:rsidRPr="009D21A9" w:rsidTr="00007EDF">
        <w:trPr>
          <w:trHeight w:val="1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9D21A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9D21A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6C1DBF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Межшкольный  математический кружок «Квант»» (10-11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9D21A9" w:rsidRDefault="00E132B2" w:rsidP="00007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№15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им.М.М.Расковой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132B2" w:rsidRPr="009D21A9" w:rsidTr="00007EDF">
        <w:trPr>
          <w:trHeight w:val="145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Pr="00711977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контроль реализации Концепции</w:t>
            </w:r>
          </w:p>
        </w:tc>
      </w:tr>
      <w:tr w:rsidR="00E132B2" w:rsidRPr="009D21A9" w:rsidTr="00007EDF">
        <w:trPr>
          <w:trHeight w:val="1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ежеквартального мониторинга на муниципальном уровне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Default="00E132B2" w:rsidP="00007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«МЦОКО»</w:t>
            </w:r>
          </w:p>
        </w:tc>
      </w:tr>
      <w:tr w:rsidR="00E132B2" w:rsidRPr="009D21A9" w:rsidTr="00007EDF">
        <w:trPr>
          <w:trHeight w:val="1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тематического раздела по вопросам реализации Концепции на официальном сайте общеобразовательного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</w:tbl>
    <w:p w:rsidR="00913BFC" w:rsidRDefault="00913BFC"/>
    <w:sectPr w:rsidR="00913BFC" w:rsidSect="00E132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B41BF"/>
    <w:multiLevelType w:val="multilevel"/>
    <w:tmpl w:val="2A763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B2"/>
    <w:rsid w:val="00913BFC"/>
    <w:rsid w:val="00D76DB7"/>
    <w:rsid w:val="00E1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1630</Words>
  <Characters>9292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2019-01-21T11:13:00Z</dcterms:created>
  <dcterms:modified xsi:type="dcterms:W3CDTF">2019-02-15T10:41:00Z</dcterms:modified>
</cp:coreProperties>
</file>